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4269" w14:textId="77777777" w:rsidR="00305587" w:rsidRDefault="00305587" w:rsidP="00431232">
      <w:pPr>
        <w:jc w:val="center"/>
      </w:pPr>
    </w:p>
    <w:p w14:paraId="542DBA8B" w14:textId="77777777" w:rsidR="00A931DD" w:rsidRDefault="00A931DD" w:rsidP="00A931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43123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มาตรการการสร้างจิตส</w:t>
      </w:r>
      <w:r w:rsidR="004312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31232"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นึกและความตระหนักในการรักษาประโยชน์สาธารณะ</w:t>
      </w:r>
      <w:r w:rsidR="00431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</w:t>
      </w:r>
      <w:r w:rsidR="0043123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31232" w:rsidRPr="00431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F021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95A3ED5" w14:textId="08309912" w:rsidR="00B4305E" w:rsidRDefault="00431232" w:rsidP="00A931DD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B4305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6C2EDA"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ดอนมดแดง</w:t>
      </w:r>
    </w:p>
    <w:p w14:paraId="16297781" w14:textId="77777777" w:rsidR="006D468D" w:rsidRDefault="001C162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</w:t>
      </w:r>
      <w:r>
        <w:rPr>
          <w:rFonts w:ascii="TH SarabunIT๙" w:hAnsi="TH SarabunIT๙" w:cs="TH SarabunIT๙"/>
          <w:sz w:val="32"/>
          <w:szCs w:val="32"/>
          <w:cs/>
        </w:rPr>
        <w:t>ะประโยชน์ส่วนรวม ตามความในมาตรา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</w:t>
      </w:r>
      <w:r>
        <w:rPr>
          <w:rFonts w:ascii="TH SarabunIT๙" w:hAnsi="TH SarabunIT๙" w:cs="TH SarabunIT๙"/>
          <w:sz w:val="32"/>
          <w:szCs w:val="32"/>
          <w:cs/>
        </w:rPr>
        <w:t>ชน์ส่วนรวม และขอบเขตของการกระท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ที่เป็นการขัดกันระหว่างประโยชน์ส่วนบุคคลและประโยชน์ส่วนรวม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เอกชนได้ท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กิจกรรมหรือได้การกระท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 xml:space="preserve">ต่างๆ เพื่อประโยชน์ส่วนตน ครอบครัว ญาติ เพื่อนหรือของกลุ่มในสังคม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ในทางทรัพย์สินต่างๆ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รัฐ(ผู้ด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 xml:space="preserve">แหน่งทางการเมือง ข้าราชการ พนักงานรัฐวิสาหกิจ หรือเจ้าหน้าที่ของรัฐในหน่วยงานของรัฐ)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การใดๆ ตามหน้าที่หรื</w:t>
      </w:r>
      <w:r>
        <w:rPr>
          <w:rFonts w:ascii="TH SarabunIT๙" w:hAnsi="TH SarabunIT๙" w:cs="TH SarabunIT๙"/>
          <w:sz w:val="32"/>
          <w:szCs w:val="32"/>
          <w:cs/>
        </w:rPr>
        <w:t>อได้ปฏิบัติหน้าที่ อันเป็นการด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เนินการในอีกส่วนหนึ่ง ที่แยกออกมาจากการ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>
        <w:rPr>
          <w:rFonts w:ascii="TH SarabunIT๙" w:hAnsi="TH SarabunIT๙" w:cs="TH SarabunIT๙"/>
          <w:sz w:val="32"/>
          <w:szCs w:val="32"/>
          <w:cs/>
        </w:rPr>
        <w:t>หน้าที่ในสถานะของเอกชน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</w:t>
      </w:r>
      <w:r>
        <w:rPr>
          <w:rFonts w:ascii="TH SarabunIT๙" w:hAnsi="TH SarabunIT๙" w:cs="TH SarabunIT๙"/>
          <w:sz w:val="32"/>
          <w:szCs w:val="32"/>
          <w:cs/>
        </w:rPr>
        <w:t>นการในกิจการสาธารณะที่เป็นการด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 xml:space="preserve">นาจหน้าที่ในกิจการของรัฐเพื่อประโยชน์ของรัฐ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แต่เมื่อเจ้าหน้าที่ของรัฐพิจารณาได้มีผลประโ</w:t>
      </w:r>
      <w:r>
        <w:rPr>
          <w:rFonts w:ascii="TH SarabunIT๙" w:hAnsi="TH SarabunIT๙" w:cs="TH SarabunIT๙"/>
          <w:sz w:val="32"/>
          <w:szCs w:val="32"/>
          <w:cs/>
        </w:rPr>
        <w:t>ยชน์ส่วนตนเข้าไปแอบแฝงหรือได้น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ประโยชน์ส่วนตนเข้าไปมีอิทธิพลต่อการตัดสินใจ หรือเข้าไ</w:t>
      </w:r>
      <w:r>
        <w:rPr>
          <w:rFonts w:ascii="TH SarabunIT๙" w:hAnsi="TH SarabunIT๙" w:cs="TH SarabunIT๙"/>
          <w:sz w:val="32"/>
          <w:szCs w:val="32"/>
          <w:cs/>
        </w:rPr>
        <w:t>ปเกี่ยวข้องในการตัดสินใจในการด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เนินการใดๆ 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นาจหน้าที่ของการ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เนินงานที่เป็นกิจการส่วนรวมของรัฐ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รูปแบบของการกระท</w:t>
      </w:r>
      <w:r w:rsidRPr="001C16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ที่เป็นการขัดกันระหว่างประโยชน์ส่วนบุคคลกับประโยชน์ส่วนรวม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</w:rPr>
        <w:t xml:space="preserve">1. 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การน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ให้หน่วยงานของรัฐเสียหายหรือเสียประโยชน์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Pr="001C162D">
        <w:rPr>
          <w:rFonts w:ascii="TH SarabunIT๙" w:hAnsi="TH SarabunIT๙" w:cs="TH SarabunIT๙"/>
          <w:sz w:val="32"/>
          <w:szCs w:val="32"/>
        </w:rPr>
        <w:t xml:space="preserve">2. 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รับทรัพย์สินนั้น ได้ส่ง</w:t>
      </w:r>
      <w:r w:rsidR="006D468D">
        <w:rPr>
          <w:rFonts w:ascii="TH SarabunIT๙" w:hAnsi="TH SarabunIT๙" w:cs="TH SarabunIT๙"/>
          <w:sz w:val="32"/>
          <w:szCs w:val="32"/>
          <w:cs/>
        </w:rPr>
        <w:t>ผลหรือมีผลต่อการตัดสินใจในการด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Pr="001C162D">
        <w:rPr>
          <w:rFonts w:ascii="TH SarabunIT๙" w:hAnsi="TH SarabunIT๙" w:cs="TH SarabunIT๙"/>
          <w:sz w:val="32"/>
          <w:szCs w:val="32"/>
        </w:rPr>
        <w:t xml:space="preserve">3. 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>
        <w:rPr>
          <w:rFonts w:ascii="TH SarabunIT๙" w:hAnsi="TH SarabunIT๙" w:cs="TH SarabunIT๙"/>
          <w:sz w:val="32"/>
          <w:szCs w:val="32"/>
          <w:cs/>
        </w:rPr>
        <w:t>งรัฐ ซึ่งเป็นข้อมูลที่มีความส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คัญต่อการก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หนด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นโยบาย ห</w:t>
      </w:r>
      <w:r w:rsidR="006D468D">
        <w:rPr>
          <w:rFonts w:ascii="TH SarabunIT๙" w:hAnsi="TH SarabunIT๙" w:cs="TH SarabunIT๙"/>
          <w:sz w:val="32"/>
          <w:szCs w:val="32"/>
          <w:cs/>
        </w:rPr>
        <w:t>รือการสั่งการตามกฎหมายหรือตามอ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นาจหน้าที่และ</w:t>
      </w:r>
      <w:r w:rsidR="006D468D">
        <w:rPr>
          <w:rFonts w:ascii="TH SarabunIT๙" w:hAnsi="TH SarabunIT๙" w:cs="TH SarabunIT๙"/>
          <w:sz w:val="32"/>
          <w:szCs w:val="32"/>
          <w:cs/>
        </w:rPr>
        <w:t>ได้ใช้ข้อมูลนั้นเพื่อประโยชน์ส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หรับตนเอง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ครอบครัว บริวาร ญา</w:t>
      </w:r>
      <w:r w:rsidR="006D468D">
        <w:rPr>
          <w:rFonts w:ascii="TH SarabunIT๙" w:hAnsi="TH SarabunIT๙" w:cs="TH SarabunIT๙"/>
          <w:sz w:val="32"/>
          <w:szCs w:val="32"/>
          <w:cs/>
        </w:rPr>
        <w:t>ติหรือพวกพ้อง และจะส่งผลกระทบท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ให้การบังคับใช้กฎหมายขาดประสิทธิภาพหรือ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อาจจะส่งผลให้การจัดซื้อจัดจ้างในภ</w:t>
      </w:r>
      <w:r w:rsidR="006D468D">
        <w:rPr>
          <w:rFonts w:ascii="TH SarabunIT๙" w:hAnsi="TH SarabunIT๙" w:cs="TH SarabunIT๙"/>
          <w:sz w:val="32"/>
          <w:szCs w:val="32"/>
          <w:cs/>
        </w:rPr>
        <w:t>าครัฐเกิดการเอื้อประโยชน์หรือท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ให้เกิดการแข่งขันที่ไม่เป็นธรรม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14:paraId="4FDA48BC" w14:textId="77777777" w:rsidR="00B4305E" w:rsidRDefault="00B4305E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2528F8" w14:textId="77777777" w:rsidR="00B4305E" w:rsidRDefault="00B4305E" w:rsidP="00B4305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4305E">
        <w:rPr>
          <w:rFonts w:ascii="TH SarabunIT๙" w:hAnsi="TH SarabunIT๙" w:cs="TH SarabunIT๙"/>
          <w:sz w:val="32"/>
          <w:szCs w:val="32"/>
          <w:cs/>
        </w:rPr>
        <w:t>การที่เจ้าหน้าที่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0A16F50" w14:textId="77777777" w:rsidR="00B4305E" w:rsidRDefault="00B4305E" w:rsidP="00B4305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C3812E5" w14:textId="77777777" w:rsidR="00B4305E" w:rsidRDefault="00B4305E" w:rsidP="00B4305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3E39DC4B" w14:textId="77777777"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งานพิเศษต่างๆ โดยใช้เวลาใน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ระหว่างที่จะต้องปฏิบัติงานตามอ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นาจหน้าที่ให้กับรัฐหรือหน่วยงานของรัฐ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/>
          <w:sz w:val="32"/>
          <w:szCs w:val="32"/>
          <w:cs/>
        </w:rPr>
        <w:t>ี่เจ้าหน้าที่ของรัฐได้เข้ามาท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ธุรกิจกับหน่วยงานภาครัฐ ในลักษณะที่เข้ามามีส่วนได้เสียใน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สัญญาต่างๆที่ได้ท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งานในภาคเอกชน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หนดโครงการสาธารณะและได้น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โครงการฯนั้น ไปลงในพื้นที่ของตน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เพื่อเอื้อประโยชน์ส่วนตนหรือของพวกพ้อง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เป็นเรื่องที่เกี่ยวกับการฝ่าฝืน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จริยธร</w:t>
      </w:r>
      <w:r>
        <w:rPr>
          <w:rFonts w:ascii="TH SarabunIT๙" w:hAnsi="TH SarabunIT๙" w:cs="TH SarabunIT๙"/>
          <w:sz w:val="32"/>
          <w:szCs w:val="32"/>
          <w:cs/>
        </w:rPr>
        <w:t>รมของเจ้าหน้าที่ของรัฐ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ต่างๆของเจ้าหน้าที่ของ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รัฐและคู่สมรสที่จะต้องห้ามกระท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หรือห้าม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เนินกิจการ ตามที่มาตรา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หนดห้ามไว้และหากมีการฝ่าฝืนจะต้องได้รับโทษทางอาญา ประกอบกับ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บรรดาความผิดที่เกี่ยวกับเรื่องนี้กฎหมายให้ถือว่าเป็นความผิดฐานทุ</w:t>
      </w:r>
      <w:r>
        <w:rPr>
          <w:rFonts w:ascii="TH SarabunIT๙" w:hAnsi="TH SarabunIT๙" w:cs="TH SarabunIT๙"/>
          <w:sz w:val="32"/>
          <w:szCs w:val="32"/>
          <w:cs/>
        </w:rPr>
        <w:t>จริตต่อหน้าที่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ราชการ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แหน่งหน้าที่ในการยุติธรรมตามประมวลกฎหมายอาญาอีกด้วย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468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ได้บัญญัติ ห้ามเจ้า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ธุรกิจกับหน่วยงานของรัฐ รวมถึงการห</w:t>
      </w:r>
      <w:r>
        <w:rPr>
          <w:rFonts w:ascii="TH SarabunIT๙" w:hAnsi="TH SarabunIT๙" w:cs="TH SarabunIT๙"/>
          <w:sz w:val="32"/>
          <w:szCs w:val="32"/>
          <w:cs/>
        </w:rPr>
        <w:t>้ามมีส่วนได้เสียในสัญญาที่ได้ท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</w:t>
      </w:r>
      <w:r>
        <w:rPr>
          <w:rFonts w:ascii="TH SarabunIT๙" w:hAnsi="TH SarabunIT๙" w:cs="TH SarabunIT๙"/>
          <w:sz w:val="32"/>
          <w:szCs w:val="32"/>
          <w:cs/>
        </w:rPr>
        <w:t>รือบริษัทที่รับสัมปทานหรือได้ท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สัญญาในลักษณะดังกล่าวและยังได้บัญญัติ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ของเอกชน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่รัฐนั้น และยังห้ามตลอดถึงการด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ในภายหลัง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เนินกิจการไว้ด้วย</w:t>
      </w:r>
    </w:p>
    <w:p w14:paraId="4CC501E3" w14:textId="77777777" w:rsidR="006D468D" w:rsidRDefault="006D468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D468D">
        <w:rPr>
          <w:rFonts w:ascii="TH SarabunIT๙" w:hAnsi="TH SarabunIT๙" w:cs="TH SarabunIT๙"/>
          <w:sz w:val="32"/>
          <w:szCs w:val="32"/>
          <w:cs/>
        </w:rPr>
        <w:t>มาตรา ๑๐๐ ห้</w:t>
      </w:r>
      <w:r>
        <w:rPr>
          <w:rFonts w:ascii="TH SarabunIT๙" w:hAnsi="TH SarabunIT๙" w:cs="TH SarabunIT๙"/>
          <w:sz w:val="32"/>
          <w:szCs w:val="32"/>
          <w:cs/>
        </w:rPr>
        <w:t>ามมิให้เจ้าหน้าที่ของรัฐผู้ใดด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 ดังต่อไปนี้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๑) เป็นคู่สัญ</w:t>
      </w:r>
      <w:r>
        <w:rPr>
          <w:rFonts w:ascii="TH SarabunIT๙" w:hAnsi="TH SarabunIT๙" w:cs="TH SarabunIT๙"/>
          <w:sz w:val="32"/>
          <w:szCs w:val="32"/>
          <w:cs/>
        </w:rPr>
        <w:t>ญาหรือมีส่วนได้เสียในสัญญาที่ท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หน้าที่ในฐานะท</w:t>
      </w:r>
      <w:r>
        <w:rPr>
          <w:rFonts w:ascii="TH SarabunIT๙" w:hAnsi="TH SarabunIT๙" w:cs="TH SarabunIT๙"/>
          <w:sz w:val="32"/>
          <w:szCs w:val="32"/>
          <w:cs/>
        </w:rPr>
        <w:t>ี่เป็นเจ้าหน้าที่ของรัฐซึ่งมีอ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 ดูแล ควบคุม ตรวจสอบ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เนินคดี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 หรือบริษัท ที่เข้าไปเป็นคู่สัญญากับหน่วยงานของรัฐ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ที่เจ้าหน้าที่ของรัฐผู้นั้นปฏิบัติหน้าที่ในฐานะ</w:t>
      </w:r>
      <w:r w:rsidRPr="006D468D">
        <w:rPr>
          <w:rFonts w:ascii="TH SarabunIT๙" w:hAnsi="TH SarabunIT๙" w:cs="TH SarabunIT๙"/>
          <w:sz w:val="32"/>
          <w:szCs w:val="32"/>
        </w:rPr>
        <w:t>…</w:t>
      </w:r>
      <w:r w:rsidRPr="006D468D">
        <w:rPr>
          <w:rFonts w:ascii="TH SarabunIT๙" w:hAnsi="TH SarabunIT๙" w:cs="TH SarabunIT๙"/>
          <w:sz w:val="32"/>
          <w:szCs w:val="32"/>
          <w:cs/>
        </w:rPr>
        <w:t>ฯลฯ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๓) รับสัมปทานหรือคงถือไว้ซึ่งสัมปทานจากรัฐ...ฯลฯ หรือเข้าเป็นคู่สัญญากับรัฐ...ฯลฯ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ที่รับสัมปทานหรือเข้าเป็นคู่สัญญาในลักษณะดังกล่าว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เข้าไปมีส่วนได้เสียในฐานะเป็นกรรมการที่ปรึกษา ตัวแทน พนักงาน หรือลูกจ้างของเอกชน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ซึ่งอยู่ภายใต้การก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 ดูแล ควบคุมหรือตรวจสอบของหน่วยงานของรัฐที่เจ้าหน้าที่ของรัฐผู้นั้นสังกัดอยู่หรือ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เจ้าหน้าที่ของรัฐต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>
        <w:rPr>
          <w:rFonts w:ascii="TH SarabunIT๙" w:hAnsi="TH SarabunIT๙" w:cs="TH SarabunIT๙"/>
          <w:sz w:val="32"/>
          <w:szCs w:val="32"/>
          <w:cs/>
        </w:rPr>
        <w:t>แหน่งใดที่ต้องห้ามมิให้ด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เนินกิจการตามวรรคหนึ่ง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ให้เป็นไปตามที่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</w:rPr>
        <w:t>3/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คณะกรรมการ ป.ป.ช.</w:t>
      </w:r>
      <w:r w:rsidRPr="006D468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CE636BC" w14:textId="77777777" w:rsidR="00C03AA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</w:t>
      </w:r>
      <w:r w:rsidRPr="00C03AAD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66CE98E5" w14:textId="77777777" w:rsidR="008E214E" w:rsidRDefault="00C03AAD" w:rsidP="008E21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คณะกรรมการ ป.</w:t>
      </w:r>
      <w:r>
        <w:rPr>
          <w:rFonts w:ascii="TH SarabunIT๙" w:hAnsi="TH SarabunIT๙" w:cs="TH SarabunIT๙"/>
          <w:sz w:val="32"/>
          <w:szCs w:val="32"/>
          <w:cs/>
        </w:rPr>
        <w:t>ป.ช.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หนดโดยประกาศในราชกิจจา</w:t>
      </w:r>
      <w:proofErr w:type="spellStart"/>
      <w:r w:rsidRPr="00C03AA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C03AAD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3AAD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  <w:cs/>
        </w:rPr>
        <w:t>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มาใช้บังคับกับคู่สมรสของเจ้าหน้าที่ของรัฐตามวรรคสอง โดยให้</w:t>
      </w:r>
      <w:r>
        <w:rPr>
          <w:rFonts w:ascii="TH SarabunIT๙" w:hAnsi="TH SarabunIT๙" w:cs="TH SarabunIT๙"/>
          <w:sz w:val="32"/>
          <w:szCs w:val="32"/>
          <w:cs/>
        </w:rPr>
        <w:t>ถือว่าการด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/>
          <w:sz w:val="32"/>
          <w:szCs w:val="32"/>
          <w:cs/>
        </w:rPr>
        <w:t>การของคู่สมรสดังกล่าว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มาตรา ๑๐๑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บทบัญญัติมาตรา ๑๐๐ มาใช้บังคับกับ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เจ้าหน้าที่ของรัฐมาแล้วยังไม่ถึงสองปีโดยอนุโลม เว้นแต่การเป็น</w:t>
      </w:r>
      <w:r>
        <w:rPr>
          <w:rFonts w:ascii="TH SarabunIT๙" w:hAnsi="TH SarabunIT๙" w:cs="TH SarabunIT๙"/>
          <w:sz w:val="32"/>
          <w:szCs w:val="32"/>
          <w:cs/>
        </w:rPr>
        <w:t>ผู้ถือหุ้นไม่เกินร้อยละห้าของจ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นวนหุ้นทั้งหมดที่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หน่ายได้ในบริษัทมหาชนจ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 ซึ่งมิใช่บริษัทที่เป็นคู่สัญญากับหน่วยงานของรัฐตามมาตรา ๑๐๐ (๒) ที่ได้รับ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อนุญาตตามกฎหมายว่าด้วยหลักทรัพย์และตลาดหลักทรัพย์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๑๐๒ บทบัญญัติมาตรา ๑๐๐ มิให้น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มาใช้บังคับกับการดำ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ซึ่งหน่วยงานของรัฐที่มีอ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ับ ดูแล ควบคุม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กัดหรือบริษัท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กัดมอบหมายให</w:t>
      </w:r>
      <w:r>
        <w:rPr>
          <w:rFonts w:ascii="TH SarabunIT๙" w:hAnsi="TH SarabunIT๙" w:cs="TH SarabunIT๙"/>
          <w:sz w:val="32"/>
          <w:szCs w:val="32"/>
          <w:cs/>
        </w:rPr>
        <w:t>้ปฏิบัติหน้าที่ในบริษัทจ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กัดหรือบริษัทมหาชนจ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กัดที่หน่วยงานของรัฐถือหุ้นหรือเข้า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ร่วมทุน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 ห้ามมิให้เจ้าหน้าที่ของรัฐผู้ใดรับทรัพย์สินหรือประโยชน์อื่นใดจากบุคคล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นอกเหนือจากทรัพย์สิน หรือประโยชน์อันควรได้ตามกฎหมายห</w:t>
      </w:r>
      <w:r w:rsidR="008E214E">
        <w:rPr>
          <w:rFonts w:ascii="TH SarabunIT๙" w:hAnsi="TH SarabunIT๙" w:cs="TH SarabunIT๙"/>
          <w:sz w:val="32"/>
          <w:szCs w:val="32"/>
          <w:cs/>
        </w:rPr>
        <w:t>รือกฎ ข้อบังคับที่ออกโดยอาศัยอ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นาจตาม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บทบัญญัติแห่งกฎหมาย เว้นแต่การรับทรัพย์สินหรือประโยชน์อื่น</w:t>
      </w:r>
      <w:r w:rsidR="008E214E">
        <w:rPr>
          <w:rFonts w:ascii="TH SarabunIT๙" w:hAnsi="TH SarabunIT๙" w:cs="TH SarabunIT๙"/>
          <w:sz w:val="32"/>
          <w:szCs w:val="32"/>
          <w:cs/>
        </w:rPr>
        <w:t>ใดโดยธรรมจรรยาตามหลักเกณฑ์และจ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คณะกรรมการ ป.ป.ช. ก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ECC77CA" w14:textId="77777777" w:rsidR="006D468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ให้ใช้บังคับกับการรับทรัพย์สินหรือประโยชน์อื่นใดของผู้ซึ่งพ้นจากการเป็น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 ด้วยโดยอนุโลม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</w:t>
      </w:r>
      <w:r w:rsidR="008E214E">
        <w:rPr>
          <w:rFonts w:ascii="TH SarabunIT๙" w:hAnsi="TH SarabunIT๙" w:cs="TH SarabunIT๙"/>
          <w:sz w:val="32"/>
          <w:szCs w:val="32"/>
          <w:cs/>
        </w:rPr>
        <w:t>่งหน้าที่ราชการหรือความผิดต่อต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ประมวลกฎหมายอาญา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ส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หรับตนเองหรือผู้อื่นเนื่</w:t>
      </w:r>
      <w:r w:rsidR="008E214E">
        <w:rPr>
          <w:rFonts w:ascii="TH SarabunIT๙" w:hAnsi="TH SarabunIT๙" w:cs="TH SarabunIT๙"/>
          <w:sz w:val="32"/>
          <w:szCs w:val="32"/>
          <w:cs/>
        </w:rPr>
        <w:t>องด้วยกิจการนั้น ต้องระวางโทษจ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คุก ตั้งแต่หนึ่งปีถึงสิบปี และปรับตั้งแต่สองพันบาท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ถึงสองหมื่นบาท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หลักเกณฑ์การรับทรัพย์สินหรือประโยชน์อื่นใดโดยธรรมจรรยาของเจ้าหน้าที่ของรัฐ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พ.ศ.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๒๕๔๓ ประกาศโดยอาศัยอ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นาจตาม มาตรา ๑๐๓ ของ พ.ร.บ. ป.ป.ช. เมื่อวันที่ ๓๐ พฤศจิกายน ๒๕๔๓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มีผล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บังคับใช้ เมื่อวันที่ ๒๐ ธันวาคม ๒๕๔๓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ข้อ ๓ เป็นบทนิยามความหมายของค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หรือข้อความ ดังนี้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การรับทรัพย์สินหรือ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วัฒนธรรม หรือให้กันตามมารยาทที่ปฏิบัติกันในสังคม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ญาติ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 ผู้สืบสันดาน พี่น้องร่วมบิดามารดา หรือร่วมบิดาหรือมารดา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๑) การลดราคา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๒) การรับความบันเทิง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๓) การรับบริการ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="008E214E" w:rsidRPr="008E214E">
        <w:rPr>
          <w:rFonts w:ascii="TH SarabunIT๙" w:hAnsi="TH SarabunIT๙" w:cs="TH SarabunIT๙"/>
          <w:sz w:val="32"/>
          <w:szCs w:val="32"/>
        </w:rPr>
        <w:t>/(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การรับการฝึกอบรม.......</w:t>
      </w:r>
    </w:p>
    <w:p w14:paraId="251C37C2" w14:textId="77777777" w:rsidR="008E214E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</w:t>
      </w:r>
      <w:r w:rsidRPr="008E214E">
        <w:rPr>
          <w:rFonts w:ascii="TH SarabunIT๙" w:hAnsi="TH SarabunIT๙" w:cs="TH SarabunIT๙"/>
          <w:sz w:val="32"/>
          <w:szCs w:val="32"/>
        </w:rPr>
        <w:t>4</w:t>
      </w:r>
    </w:p>
    <w:p w14:paraId="4693C9DE" w14:textId="77777777" w:rsidR="00350860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๕) สิ่งอื่นใดในลักษณะเดียวกัน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จากบุคคลนอกเหนือจาก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ทรัพย์สินหรือประโยชน์ใดอันควรได้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กฎ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ที่ออกโดยอาศัยอ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ตามที่ก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หนดไว้ในประกาศนี้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</w:t>
      </w:r>
      <w:r w:rsidR="00350860">
        <w:rPr>
          <w:rFonts w:ascii="TH SarabunIT๙" w:hAnsi="TH SarabunIT๙" w:cs="TH SarabunIT๙"/>
          <w:sz w:val="32"/>
          <w:szCs w:val="32"/>
          <w:cs/>
        </w:rPr>
        <w:t>ใดจากญาติ ซึ่งให้โดยเสน่หาตามจ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นวนที่เหมาะสมตาม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ฐานานุรูป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E214E">
        <w:rPr>
          <w:rFonts w:ascii="TH SarabunIT๙" w:hAnsi="TH SarabunIT๙" w:cs="TH SarabunIT๙"/>
          <w:sz w:val="32"/>
          <w:szCs w:val="32"/>
          <w:cs/>
        </w:rPr>
        <w:t>ละบุคคล แต่ละโอกาสไม่เกินสามพันบาท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๖ การรับทรัพย์สินหรือประโยชน์อื่นใดจากต่างประเทศ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ผู้ให้มิได้ระบุให้เป็นของส่วนตัว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มีราคาหรือมูลค่าเกินกว่าสามพันบาทไม่ว่าจะระบุเป็นของส่วนตัวหรือไม่ แต่มีเหตุผลความ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โดยทันที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หนดไว้ในข้อ ๕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 w:rsidR="00350860">
        <w:rPr>
          <w:rFonts w:ascii="TH SarabunIT๙" w:hAnsi="TH SarabunIT๙" w:cs="TH SarabunIT๙"/>
          <w:sz w:val="32"/>
          <w:szCs w:val="32"/>
          <w:cs/>
        </w:rPr>
        <w:t>ี่ของรัฐได้รับมาแล้วโดยมีความจ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เป็นอย่างยิ่งที่ต้องรับไว้เพื่อรักษาไมตรี มิตรภาพ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นั</w:t>
      </w:r>
      <w:r w:rsidR="00350860">
        <w:rPr>
          <w:rFonts w:ascii="TH SarabunIT๙" w:hAnsi="TH SarabunIT๙" w:cs="TH SarabunIT๙"/>
          <w:sz w:val="32"/>
          <w:szCs w:val="32"/>
          <w:cs/>
        </w:rPr>
        <w:t xml:space="preserve">้นสังกัด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50860">
        <w:rPr>
          <w:rFonts w:ascii="TH SarabunIT๙" w:hAnsi="TH SarabunIT๙" w:cs="TH SarabunIT๙"/>
          <w:sz w:val="32"/>
          <w:szCs w:val="32"/>
          <w:cs/>
        </w:rPr>
        <w:t>โดยทันทีที่สามารถกระท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ได้ เพื</w:t>
      </w:r>
      <w:r w:rsidR="00350860">
        <w:rPr>
          <w:rFonts w:ascii="TH SarabunIT๙" w:hAnsi="TH SarabunIT๙" w:cs="TH SarabunIT๙"/>
          <w:sz w:val="32"/>
          <w:szCs w:val="32"/>
          <w:cs/>
        </w:rPr>
        <w:t>่อให้วินิจฉัยว่ามีเหตุผล 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 ความเหมาะสมและสมควรที่จะให้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เจ้าหน้าที่ของรัฐผู้นั้นรับทรัพย์สินหรือประโยชน์นั้นไว้เป็นสิทธิของตนหรือไม่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ใ</w:t>
      </w:r>
      <w:r w:rsidR="00350860">
        <w:rPr>
          <w:rFonts w:ascii="TH SarabunIT๙" w:hAnsi="TH SarabunIT๙" w:cs="TH SarabunIT๙"/>
          <w:sz w:val="32"/>
          <w:szCs w:val="32"/>
          <w:cs/>
        </w:rPr>
        <w:t>นกรณีที่ผู้บังคับบัญชา ฯลฯ มีค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สั่งว่าไม่สมควรรับทรัพย์สินหรือประโยชน์ดังกล่าวก็ให้คืนทรัพย์สิน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สิทธิของหน่วยงานที่เจ้าหน้าที่ของรัฐผู้นั้นสังกัดโดยเร็ว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เมื่อได้ด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 ๒ แล้ว ให้ถือว่าเจ้าหน้าที่ของรัฐผู้นั้นไม่เคยได้รับทรัพย์สินหรือ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ประโยชน์ดังกล่าวเลยผู้บังคับบัญชาซึ่งเป็นหัวหน้าส่วนราชการดังต่อไปน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>(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๑) ระดับกระทรวงหรือเทียบเท่า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350860">
        <w:rPr>
          <w:rFonts w:ascii="TH SarabunIT๙" w:hAnsi="TH SarabunIT๙" w:cs="TH SarabunIT๙"/>
          <w:sz w:val="32"/>
          <w:szCs w:val="32"/>
        </w:rPr>
        <w:t>/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กรรมการหรือผู้บริหารสูงสุด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50860">
        <w:rPr>
          <w:rFonts w:ascii="TH SarabunIT๙" w:hAnsi="TH SarabunIT๙" w:cs="TH SarabunIT๙"/>
          <w:sz w:val="32"/>
          <w:szCs w:val="32"/>
        </w:rPr>
        <w:t>.</w:t>
      </w:r>
    </w:p>
    <w:p w14:paraId="2EB432ED" w14:textId="77777777" w:rsidR="00A931DD" w:rsidRDefault="00350860" w:rsidP="00A931D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๒) กรรมการหรือผู้บริหารสูงสุดของรัฐวิสาหกิจ หรือของหน่วยงานของรัฐ ให้แจ้งรายละเอียด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ข้อเท็จจริงเกี่ยวกับการรับทรัพย</w:t>
      </w:r>
      <w:r>
        <w:rPr>
          <w:rFonts w:ascii="TH SarabunIT๙" w:hAnsi="TH SarabunIT๙" w:cs="TH SarabunIT๙"/>
          <w:sz w:val="32"/>
          <w:szCs w:val="32"/>
          <w:cs/>
        </w:rPr>
        <w:t>์สินหรือประโยชน์นั้น 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นาจแต่งตั้งถอดถอน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๓) ประธานกรรมการและกรรมการในองค์กรอิสระตามรัฐธรรมนูญ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/>
          <w:sz w:val="32"/>
          <w:szCs w:val="32"/>
          <w:cs/>
        </w:rPr>
        <w:t>่งที่ไม่มีผู้บังคับบัญชาที่มีอ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นาจถอดถอน ให้แจ้งต่อคณะกรรมการ ป.ป.ช.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 สส. สว.สมาชิกสภาท้องถิ่น (สก.สจ.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.อบต.) ให้แจ้งต่อประธานสภา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50860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ที่เจ้าหน้าที่ของรัฐผู้นั้นเป</w:t>
      </w:r>
      <w:r>
        <w:rPr>
          <w:rFonts w:ascii="TH SarabunIT๙" w:hAnsi="TH SarabunIT๙" w:cs="TH SarabunIT๙"/>
          <w:sz w:val="32"/>
          <w:szCs w:val="32"/>
          <w:cs/>
        </w:rPr>
        <w:t>็นสมาชิกเพื่อด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เนินการวินิจฉัยและมีค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  <w:cs/>
        </w:rPr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๒ ปี ด้วย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พ.ร.บ.ว่าด้วยการป้องกันและปราบปรามการทุจริต พ.ศ. ๒๕๔๒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๑๒๒ เจ้าหน้าที่ของรัฐผู้ใดฝ่าฝืนบทบัญญัติ มาตรา ๑๐๐ มาตรา ๑๐๑ หรือมาตรา ๑๐๓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ต้องระวางโทษ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คุกไม่เกินสามปีหรือป</w:t>
      </w:r>
      <w:r>
        <w:rPr>
          <w:rFonts w:ascii="TH SarabunIT๙" w:hAnsi="TH SarabunIT๙" w:cs="TH SarabunIT๙"/>
          <w:sz w:val="32"/>
          <w:szCs w:val="32"/>
          <w:cs/>
        </w:rPr>
        <w:t>รับไม่เกินหกหมื่นบาท หรือทั้งจ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ทั้งปรับ กรณีความผิดตามมาตรา ๑๐๐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รู้เห็น ย</w:t>
      </w:r>
      <w:r>
        <w:rPr>
          <w:rFonts w:ascii="TH SarabunIT๙" w:hAnsi="TH SarabunIT๙" w:cs="TH SarabunIT๙"/>
          <w:sz w:val="32"/>
          <w:szCs w:val="32"/>
          <w:cs/>
        </w:rPr>
        <w:t>ินยอมด้วยในการที่คู่สมรสของตนด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เนินกิจการตาม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๑๐๐ วรรคหนึ่งให้ถือว่าผู้นั้นไม่มีความผิด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</w:t>
      </w:r>
      <w:r w:rsidRPr="003508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1.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รงตำแหน่งหรือท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หน้าที่ที่มีความเสี่ยงต่อการก่อให้เกิดภาวะผลประโยชน์ทับซ้อน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3.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ผลประโยชน์ได้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5.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บริเวณโครงการดังกล่าว เพื่อขายให้แก่ราชการในราคาสูงขึ้น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6.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ซ้อน โดยการใช้ต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แหน่งหน้าที่/อิทธิพลทางการ</w:t>
      </w:r>
      <w:r>
        <w:rPr>
          <w:rFonts w:ascii="TH SarabunIT๙" w:hAnsi="TH SarabunIT๙" w:cs="TH SarabunIT๙"/>
          <w:sz w:val="32"/>
          <w:szCs w:val="32"/>
          <w:cs/>
        </w:rPr>
        <w:t>เมือง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การ/ตัดสินใจ/ใช้ดุลยพินิจที่ก่อให้เกิดประโยชน์ต่อ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ตนเองและพวกพ้องมากกว่าประโยชน์สาธารณะ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25666C" w:rsidRPr="002566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มาตรการป้องกัน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A931DD">
        <w:rPr>
          <w:rFonts w:ascii="TH SarabunIT๙" w:hAnsi="TH SarabunIT๙" w:cs="TH SarabunIT๙"/>
          <w:sz w:val="32"/>
          <w:szCs w:val="32"/>
        </w:rPr>
        <w:t>1</w:t>
      </w:r>
      <w:r w:rsidR="00A931D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ปราบปรา</w:t>
      </w:r>
      <w:r w:rsidR="0025666C">
        <w:rPr>
          <w:rFonts w:ascii="TH SarabunIT๙" w:hAnsi="TH SarabunIT๙" w:cs="TH SarabunIT๙"/>
          <w:sz w:val="32"/>
          <w:szCs w:val="32"/>
          <w:cs/>
        </w:rPr>
        <w:t>มการทุจริตให้กับพนักงาน และบุคลากรของ</w:t>
      </w:r>
      <w:r w:rsidR="00B430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องค์การบริหารส่วนตำบลคำหว้า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มอบนโยบายของผู้บริหารและการเผยแพร่ประชาสัมพันธ์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  <w:r w:rsidR="00B4305E">
        <w:rPr>
          <w:rFonts w:ascii="TH SarabunIT๙" w:hAnsi="TH SarabunIT๙" w:cs="TH SarabunIT๙"/>
          <w:sz w:val="32"/>
          <w:szCs w:val="32"/>
        </w:rPr>
        <w:tab/>
      </w:r>
    </w:p>
    <w:p w14:paraId="52126971" w14:textId="77777777" w:rsidR="0025666C" w:rsidRDefault="0025666C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666C">
        <w:rPr>
          <w:rFonts w:ascii="TH SarabunIT๙" w:hAnsi="TH SarabunIT๙" w:cs="TH SarabunIT๙"/>
          <w:sz w:val="32"/>
          <w:szCs w:val="32"/>
        </w:rPr>
        <w:t xml:space="preserve">2.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การวางแนวทางและมาตรการการจัดซื้อจัดจ้าง เพื่อเป็นกลไกลในการป้องกันและปราบปรามการ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Pr="0025666C">
        <w:rPr>
          <w:rFonts w:ascii="TH SarabunIT๙" w:hAnsi="TH SarabunIT๙" w:cs="TH SarabunIT๙"/>
          <w:sz w:val="32"/>
          <w:szCs w:val="32"/>
          <w:cs/>
        </w:rPr>
        <w:t>กฏเกณฑ์</w:t>
      </w:r>
      <w:proofErr w:type="spellEnd"/>
      <w:r w:rsidRPr="0025666C">
        <w:rPr>
          <w:rFonts w:ascii="TH SarabunIT๙" w:hAnsi="TH SarabunIT๙" w:cs="TH SarabunIT๙"/>
          <w:sz w:val="32"/>
          <w:szCs w:val="32"/>
          <w:cs/>
        </w:rPr>
        <w:t>ใหม่ๆ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คู่มือการพัฒนาส่งเสริมการปฏิบัติตามมาตรฐานทางจริยธรรม การบริหารจัดการ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ผลประโยชน์ทับซ้อน โดยผ่านกระบวนการวิ</w:t>
      </w:r>
      <w:r>
        <w:rPr>
          <w:rFonts w:ascii="TH SarabunIT๙" w:hAnsi="TH SarabunIT๙" w:cs="TH SarabunIT๙"/>
          <w:sz w:val="32"/>
          <w:szCs w:val="32"/>
          <w:cs/>
        </w:rPr>
        <w:t>เคราะห์ประเด็นความเสี่ยงที่จะน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ไปสู่การทุจริต ความเสี่ยงเกี่ยวกับ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ปัจจัยการเกิดการทุจริต การเกิดผลกระทบต่อประชาชน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/4.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763E87F" w14:textId="77777777" w:rsidR="0025666C" w:rsidRDefault="0025666C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6</w:t>
      </w:r>
    </w:p>
    <w:p w14:paraId="3EDB1ED0" w14:textId="4D230F99" w:rsidR="008E214E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666C">
        <w:rPr>
          <w:rFonts w:ascii="TH SarabunIT๙" w:hAnsi="TH SarabunIT๙" w:cs="TH SarabunIT๙"/>
          <w:sz w:val="32"/>
          <w:szCs w:val="32"/>
        </w:rPr>
        <w:t xml:space="preserve">4.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มรู้ความเข้าใจในนโยบายผู้บริหาร</w:t>
      </w:r>
      <w:r w:rsidRPr="0025666C">
        <w:rPr>
          <w:rFonts w:ascii="TH SarabunIT๙" w:hAnsi="TH SarabunIT๙" w:cs="TH SarabunIT๙"/>
          <w:sz w:val="32"/>
          <w:szCs w:val="32"/>
          <w:cs/>
        </w:rPr>
        <w:t>ซึ่งเน้นการปลอดทุจริตเพื่อให้เกิดพลังที่เข้มแข็งในการช่วยกันป้องกันการทุจริต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เดือนระหว่างผู้บริหาร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A931D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องค์การบริหารส่วนตำบลคำหว้า</w:t>
      </w:r>
      <w:r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1DD">
        <w:rPr>
          <w:rFonts w:ascii="TH SarabunIT๙" w:hAnsi="TH SarabunIT๙" w:cs="TH SarabunIT๙"/>
          <w:sz w:val="32"/>
          <w:szCs w:val="32"/>
        </w:rPr>
        <w:t xml:space="preserve">  </w:t>
      </w:r>
      <w:r w:rsidR="00A931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ทุกเดือน ในการแยกแยะประโยชน์ส่วนตนและประโยชน์ส่วนรวมให้แก่ประชาชน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6.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ประชาชนตามมติประชาคมหมู่บ้าน/ต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บล เพื่อให้เป็นไปตามความต้องการของประชาชน และไม่เป็นการเอื้อ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ประโยชน์ให้แก่พวกพ้อง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739E0C2" w14:textId="77777777" w:rsidR="0025666C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707275" w14:textId="77777777" w:rsidR="0025666C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E3AF46" w14:textId="77777777" w:rsidR="0025666C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7CFD2" w14:textId="7AAB2A09" w:rsidR="0025666C" w:rsidRPr="0025666C" w:rsidRDefault="0025666C" w:rsidP="0025666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931DD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C2EDA">
        <w:rPr>
          <w:rFonts w:ascii="TH SarabunIT๙" w:hAnsi="TH SarabunIT๙" w:cs="TH SarabunIT๙" w:hint="cs"/>
          <w:sz w:val="32"/>
          <w:szCs w:val="32"/>
          <w:cs/>
        </w:rPr>
        <w:t>ยไพบูลย์   พิมพ์รัตน์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A931DD">
        <w:rPr>
          <w:rFonts w:ascii="TH SarabunIT๙" w:hAnsi="TH SarabunIT๙" w:cs="TH SarabunIT๙"/>
          <w:sz w:val="32"/>
          <w:szCs w:val="32"/>
        </w:rPr>
        <w:t xml:space="preserve">  </w:t>
      </w:r>
      <w:r w:rsidR="00A931D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6C2EDA">
        <w:rPr>
          <w:rFonts w:ascii="TH SarabunIT๙" w:hAnsi="TH SarabunIT๙" w:cs="TH SarabunIT๙" w:hint="cs"/>
          <w:sz w:val="32"/>
          <w:szCs w:val="32"/>
          <w:cs/>
        </w:rPr>
        <w:t>ดอนมดแดง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C2EDA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A931DD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6F0219">
        <w:rPr>
          <w:rFonts w:ascii="TH SarabunIT๙" w:hAnsi="TH SarabunIT๙" w:cs="TH SarabunIT๙"/>
          <w:sz w:val="32"/>
          <w:szCs w:val="32"/>
        </w:rPr>
        <w:t xml:space="preserve"> </w:t>
      </w:r>
      <w:r w:rsidR="006F021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2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2562</w:t>
      </w:r>
    </w:p>
    <w:sectPr w:rsidR="0025666C" w:rsidRPr="0025666C" w:rsidSect="00431232">
      <w:pgSz w:w="11906" w:h="16838"/>
      <w:pgMar w:top="568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32"/>
    <w:rsid w:val="001C162D"/>
    <w:rsid w:val="0025666C"/>
    <w:rsid w:val="00305587"/>
    <w:rsid w:val="00350860"/>
    <w:rsid w:val="00431232"/>
    <w:rsid w:val="006A028E"/>
    <w:rsid w:val="006C2EDA"/>
    <w:rsid w:val="006D468D"/>
    <w:rsid w:val="006F0219"/>
    <w:rsid w:val="006F7562"/>
    <w:rsid w:val="008E214E"/>
    <w:rsid w:val="00A931DD"/>
    <w:rsid w:val="00AE271E"/>
    <w:rsid w:val="00B21A25"/>
    <w:rsid w:val="00B4305E"/>
    <w:rsid w:val="00C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ADA0"/>
  <w15:docId w15:val="{A8E141CF-2F0D-49D4-BB69-8B4FD168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2022-06-13T02:25:00Z</dcterms:created>
  <dcterms:modified xsi:type="dcterms:W3CDTF">2022-06-13T02:26:00Z</dcterms:modified>
</cp:coreProperties>
</file>